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0"/>
      </w:pPr>
    </w:p>
    <w:p>
      <w:pPr>
        <w:spacing w:after="160"/>
        <w:jc w:val="center"/>
      </w:pPr>
      <w:r>
        <w:rPr>
          <w:rFonts w:ascii="Roboto" w:hAnsi="Roboto" w:cs="Roboto" w:eastAsia="Roboto"/>
          <w:b/>
          <w:i w:val="0"/>
          <w:color w:val="D92D68"/>
          <w:sz w:val="16"/>
        </w:rPr>
        <w:t>{{STAND}}</w:t>
      </w:r>
    </w:p>
    <w:p>
      <w:pPr>
        <w:spacing w:after="160"/>
        <w:jc w:val="center"/>
      </w:pPr>
      <w:r>
        <w:rPr>
          <w:rFonts w:ascii="Roboto" w:hAnsi="Roboto" w:cs="Roboto" w:eastAsia="Roboto"/>
          <w:b/>
          <w:i w:val="0"/>
          <w:color w:val="1A1A1A"/>
          <w:sz w:val="88"/>
        </w:rPr>
        <w:t>{{REPORT_TITLE}}</w:t>
      </w:r>
    </w:p>
    <w:p>
      <w:pPr>
        <w:spacing w:after="80"/>
        <w:jc w:val="center"/>
      </w:pPr>
      <w:r>
        <w:rPr>
          <w:rFonts w:ascii="Roboto" w:hAnsi="Roboto" w:cs="Roboto" w:eastAsia="Roboto"/>
          <w:b w:val="0"/>
          <w:i w:val="0"/>
          <w:color w:val="7C7C7C"/>
          <w:sz w:val="36"/>
        </w:rPr>
        <w:t>{{REPORT_SUBTITLE_1}}</w:t>
      </w:r>
    </w:p>
    <w:p>
      <w:pPr>
        <w:spacing w:after="1600"/>
        <w:jc w:val="center"/>
      </w:pPr>
      <w:r>
        <w:rPr>
          <w:rFonts w:ascii="Roboto" w:hAnsi="Roboto" w:cs="Roboto" w:eastAsia="Roboto"/>
          <w:b w:val="0"/>
          <w:i w:val="0"/>
          <w:color w:val="7C7C7C"/>
          <w:sz w:val="36"/>
        </w:rPr>
        <w:t>{{REPORT_SUBTITLE_2}}</w:t>
      </w:r>
    </w:p>
    <w:p>
      <w:pPr>
        <w:spacing w:after="160"/>
      </w:pPr>
      <w:r>
        <w:rPr>
          <w:rFonts w:ascii="Roboto" w:hAnsi="Roboto" w:cs="Roboto" w:eastAsia="Roboto"/>
          <w:b/>
          <w:i w:val="0"/>
          <w:color w:val="D92D68"/>
          <w:sz w:val="16"/>
        </w:rPr>
        <w:t>INHALT</w:t>
      </w:r>
    </w:p>
    <w:p>
      <w:pPr>
        <w:spacing w:after="40"/>
      </w:pPr>
      <w:r>
        <w:rPr>
          <w:rFonts w:ascii="Roboto" w:hAnsi="Roboto" w:cs="Roboto" w:eastAsia="Roboto"/>
          <w:b w:val="0"/>
          <w:i w:val="0"/>
          <w:color w:val="515151"/>
          <w:sz w:val="22"/>
        </w:rPr>
        <w:t>§ 1  Name, Sitz, Rechtsform</w:t>
      </w:r>
    </w:p>
    <w:p>
      <w:pPr>
        <w:spacing w:after="40"/>
      </w:pPr>
      <w:r>
        <w:rPr>
          <w:rFonts w:ascii="Roboto" w:hAnsi="Roboto" w:cs="Roboto" w:eastAsia="Roboto"/>
          <w:b w:val="0"/>
          <w:i w:val="0"/>
          <w:color w:val="515151"/>
          <w:sz w:val="22"/>
        </w:rPr>
        <w:t>§ 2  Zweck der Stiftung</w:t>
      </w:r>
    </w:p>
    <w:p>
      <w:pPr>
        <w:spacing w:after="40"/>
      </w:pPr>
      <w:r>
        <w:rPr>
          <w:rFonts w:ascii="Roboto" w:hAnsi="Roboto" w:cs="Roboto" w:eastAsia="Roboto"/>
          <w:b w:val="0"/>
          <w:i w:val="0"/>
          <w:color w:val="515151"/>
          <w:sz w:val="22"/>
        </w:rPr>
        <w:t>§ 3  Stiftungsvermögen</w:t>
      </w:r>
    </w:p>
    <w:p>
      <w:pPr>
        <w:spacing w:after="40"/>
      </w:pPr>
      <w:r>
        <w:rPr>
          <w:rFonts w:ascii="Roboto" w:hAnsi="Roboto" w:cs="Roboto" w:eastAsia="Roboto"/>
          <w:b w:val="0"/>
          <w:i w:val="0"/>
          <w:color w:val="515151"/>
          <w:sz w:val="22"/>
        </w:rPr>
        <w:t>§ 4  Verwendung der Erträge</w:t>
      </w:r>
    </w:p>
    <w:p>
      <w:pPr>
        <w:spacing w:after="40"/>
      </w:pPr>
      <w:r>
        <w:rPr>
          <w:rFonts w:ascii="Roboto" w:hAnsi="Roboto" w:cs="Roboto" w:eastAsia="Roboto"/>
          <w:b w:val="0"/>
          <w:i w:val="0"/>
          <w:color w:val="515151"/>
          <w:sz w:val="22"/>
        </w:rPr>
        <w:t>§ 5  Vorstand</w:t>
      </w:r>
    </w:p>
    <w:p>
      <w:pPr>
        <w:spacing w:after="40"/>
      </w:pPr>
      <w:r>
        <w:rPr>
          <w:rFonts w:ascii="Roboto" w:hAnsi="Roboto" w:cs="Roboto" w:eastAsia="Roboto"/>
          <w:b w:val="0"/>
          <w:i w:val="0"/>
          <w:color w:val="515151"/>
          <w:sz w:val="22"/>
        </w:rPr>
        <w:t>§ 6  Stiftungsrat</w:t>
      </w:r>
    </w:p>
    <w:p>
      <w:pPr>
        <w:spacing w:after="40"/>
      </w:pPr>
      <w:r>
        <w:rPr>
          <w:rFonts w:ascii="Roboto" w:hAnsi="Roboto" w:cs="Roboto" w:eastAsia="Roboto"/>
          <w:b w:val="0"/>
          <w:i w:val="0"/>
          <w:color w:val="515151"/>
          <w:sz w:val="22"/>
        </w:rPr>
        <w:t>§ 7  Geschäftsjahr</w:t>
      </w:r>
    </w:p>
    <w:p>
      <w:pPr>
        <w:spacing w:after="40"/>
      </w:pPr>
      <w:r>
        <w:rPr>
          <w:rFonts w:ascii="Roboto" w:hAnsi="Roboto" w:cs="Roboto" w:eastAsia="Roboto"/>
          <w:b w:val="0"/>
          <w:i w:val="0"/>
          <w:color w:val="515151"/>
          <w:sz w:val="22"/>
        </w:rPr>
        <w:t>§ 8  Auflösung</w:t>
      </w:r>
    </w:p>
    <w:p>
      <w:r>
        <w:br w:type="page"/>
      </w:r>
    </w:p>
    <w:p>
      <w:pPr>
        <w:spacing w:after="160"/>
      </w:pPr>
      <w:r>
        <w:rPr>
          <w:rFonts w:ascii="Roboto" w:hAnsi="Roboto" w:cs="Roboto" w:eastAsia="Roboto"/>
          <w:b/>
          <w:i w:val="0"/>
          <w:color w:val="1A1A1A"/>
          <w:sz w:val="28"/>
        </w:rPr>
        <w:t>§ 1  Name, Sitz, Rechtsform</w:t>
      </w:r>
    </w:p>
    <w:p>
      <w:pPr>
        <w:spacing w:after="80"/>
      </w:pPr>
      <w:r>
        <w:rPr>
          <w:rFonts w:ascii="Roboto" w:hAnsi="Roboto" w:cs="Roboto" w:eastAsia="Roboto"/>
          <w:b w:val="0"/>
          <w:i w:val="0"/>
          <w:color w:val="515151"/>
          <w:sz w:val="22"/>
        </w:rPr>
        <w:t>(1) Die Stiftung führt den Namen „Autismus-Stiftung".</w:t>
      </w:r>
    </w:p>
    <w:p>
      <w:pPr>
        <w:spacing w:after="80"/>
      </w:pPr>
      <w:r>
        <w:rPr>
          <w:rFonts w:ascii="Roboto" w:hAnsi="Roboto" w:cs="Roboto" w:eastAsia="Roboto"/>
          <w:b w:val="0"/>
          <w:i w:val="0"/>
          <w:color w:val="515151"/>
          <w:sz w:val="22"/>
        </w:rPr>
        <w:t>(2) Sie hat ihren Sitz in Kassel.</w:t>
      </w:r>
    </w:p>
    <w:p>
      <w:pPr>
        <w:spacing w:after="280"/>
      </w:pPr>
      <w:r>
        <w:rPr>
          <w:rFonts w:ascii="Roboto" w:hAnsi="Roboto" w:cs="Roboto" w:eastAsia="Roboto"/>
          <w:b w:val="0"/>
          <w:i w:val="0"/>
          <w:color w:val="515151"/>
          <w:sz w:val="22"/>
        </w:rPr>
        <w:t>(3) Sie ist eine rechtsfähige Stiftung des bürgerlichen Rechts.</w:t>
      </w:r>
    </w:p>
    <w:p>
      <w:pPr>
        <w:spacing w:after="160"/>
      </w:pPr>
      <w:r>
        <w:rPr>
          <w:rFonts w:ascii="Roboto" w:hAnsi="Roboto" w:cs="Roboto" w:eastAsia="Roboto"/>
          <w:b/>
          <w:i w:val="0"/>
          <w:color w:val="1A1A1A"/>
          <w:sz w:val="28"/>
        </w:rPr>
        <w:t>§ 2  Zweck der Stiftung</w:t>
      </w:r>
    </w:p>
    <w:p>
      <w:pPr>
        <w:spacing w:after="80"/>
      </w:pPr>
      <w:r>
        <w:rPr>
          <w:rFonts w:ascii="Roboto" w:hAnsi="Roboto" w:cs="Roboto" w:eastAsia="Roboto"/>
          <w:b w:val="0"/>
          <w:i w:val="0"/>
          <w:color w:val="515151"/>
          <w:sz w:val="22"/>
        </w:rPr>
        <w:t>(1) Zweck der Stiftung ist [Stiftungszweck-Text].</w:t>
      </w:r>
    </w:p>
    <w:p>
      <w:pPr>
        <w:spacing w:after="280"/>
      </w:pPr>
      <w:r>
        <w:rPr>
          <w:rFonts w:ascii="Roboto" w:hAnsi="Roboto" w:cs="Roboto" w:eastAsia="Roboto"/>
          <w:b w:val="0"/>
          <w:i w:val="0"/>
          <w:color w:val="515151"/>
          <w:sz w:val="22"/>
        </w:rPr>
        <w:t>(2) Die Stiftung verfolgt ausschließlich und unmittelbar gemeinnützige Zwecke im Sinne des Abschnitts „Steuerbegünstigte Zwecke" der Abgabenordnung.</w:t>
      </w:r>
    </w:p>
    <w:p>
      <w:pPr>
        <w:spacing w:after="160"/>
      </w:pPr>
      <w:r>
        <w:rPr>
          <w:rFonts w:ascii="Roboto" w:hAnsi="Roboto" w:cs="Roboto" w:eastAsia="Roboto"/>
          <w:b/>
          <w:i w:val="0"/>
          <w:color w:val="1A1A1A"/>
          <w:sz w:val="28"/>
        </w:rPr>
        <w:t>§ 3  Stiftungsvermögen</w:t>
      </w:r>
    </w:p>
    <w:p>
      <w:pPr>
        <w:spacing w:after="80"/>
      </w:pPr>
      <w:r>
        <w:rPr>
          <w:rFonts w:ascii="Roboto" w:hAnsi="Roboto" w:cs="Roboto" w:eastAsia="Roboto"/>
          <w:b w:val="0"/>
          <w:i w:val="0"/>
          <w:color w:val="515151"/>
          <w:sz w:val="22"/>
        </w:rPr>
        <w:t>(1) Das Stiftungsvermögen ergibt sich aus dem Stiftungsgeschäft.</w:t>
      </w:r>
    </w:p>
    <w:p>
      <w:r>
        <w:rPr>
          <w:rFonts w:ascii="Roboto" w:hAnsi="Roboto" w:cs="Roboto" w:eastAsia="Roboto"/>
          <w:b w:val="0"/>
          <w:i w:val="0"/>
          <w:color w:val="515151"/>
          <w:sz w:val="22"/>
        </w:rPr>
        <w:t>(2) Das Stiftungsvermögen ist in seinem Bestand ungeschmälert zu erhalten.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984" w:right="1417" w:bottom="2551" w:left="1417" w:header="567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spacing w:before="40" w:after="0" w:line="288" w:lineRule="auto"/>
      <w:jc w:val="center"/>
      <w:pBdr>
        <w:top w:val="single" w:sz="4" w:space="4" w:color="D92D68"/>
      </w:pBdr>
    </w:pPr>
    <w:r>
      <w:rPr>
        <w:rFonts w:ascii="Roboto" w:hAnsi="Roboto"/>
        <w:b/>
        <w:color w:val="1A1A1A"/>
        <w:sz w:val="14"/>
      </w:rPr>
      <w:t>Autismus-Stiftung</w:t>
    </w:r>
    <w:r>
      <w:rPr>
        <w:rFonts w:ascii="Roboto" w:hAnsi="Roboto"/>
        <w:b w:val="0"/>
        <w:color w:val="7C7C7C"/>
        <w:sz w:val="14"/>
      </w:rPr>
      <w:t xml:space="preserve">  ·  </w:t>
    </w:r>
    <w:r>
      <w:rPr>
        <w:rFonts w:ascii="Roboto" w:hAnsi="Roboto"/>
        <w:b w:val="0"/>
        <w:color w:val="1A1A1A"/>
        <w:sz w:val="14"/>
      </w:rPr>
      <w:t>Kölnische Str. 43, 34117 Kassel</w:t>
    </w:r>
    <w:r>
      <w:rPr>
        <w:rFonts w:ascii="Roboto" w:hAnsi="Roboto"/>
        <w:b w:val="0"/>
        <w:color w:val="7C7C7C"/>
        <w:sz w:val="14"/>
      </w:rPr>
      <w:t xml:space="preserve">  ·  </w:t>
    </w:r>
    <w:r>
      <w:rPr>
        <w:rFonts w:ascii="Roboto" w:hAnsi="Roboto"/>
        <w:b w:val="0"/>
        <w:color w:val="1A1A1A"/>
        <w:sz w:val="14"/>
      </w:rPr>
      <w:t>Tel +49 (0) 561 / 8279 55 66</w:t>
    </w:r>
    <w:r>
      <w:rPr>
        <w:rFonts w:ascii="Roboto" w:hAnsi="Roboto"/>
        <w:b w:val="0"/>
        <w:color w:val="7C7C7C"/>
        <w:sz w:val="14"/>
      </w:rPr>
      <w:t xml:space="preserve">  ·  </w:t>
    </w:r>
    <w:r>
      <w:rPr>
        <w:rFonts w:ascii="Roboto" w:hAnsi="Roboto"/>
        <w:b w:val="0"/>
        <w:color w:val="1A1A1A"/>
        <w:sz w:val="14"/>
      </w:rPr>
      <w:t>hallo[at]autismusstiftung[punkt]de</w:t>
    </w:r>
    <w:r>
      <w:rPr>
        <w:rFonts w:ascii="Roboto" w:hAnsi="Roboto"/>
        <w:b w:val="0"/>
        <w:color w:val="7C7C7C"/>
        <w:sz w:val="14"/>
      </w:rPr>
      <w:t xml:space="preserve">  ·  </w:t>
    </w:r>
    <w:r>
      <w:rPr>
        <w:rFonts w:ascii="Roboto" w:hAnsi="Roboto"/>
        <w:b w:val="0"/>
        <w:color w:val="1A1A1A"/>
        <w:sz w:val="14"/>
      </w:rPr>
      <w:t>autismusstiftung.de</w:t>
    </w:r>
  </w:p>
  <w:p>
    <w:pPr>
      <w:spacing w:before="40" w:after="0" w:line="288" w:lineRule="auto"/>
      <w:jc w:val="center"/>
    </w:pPr>
    <w:r>
      <w:rPr>
        <w:rFonts w:ascii="Roboto" w:hAnsi="Roboto"/>
        <w:b w:val="0"/>
        <w:color w:val="7C7C7C"/>
        <w:sz w:val="12"/>
      </w:rPr>
      <w:t>Spenden: IBAN DE37 5206 0410 0000 1005 10 (Evangelische Bank, BIC GENODEF1EK1)</w:t>
    </w:r>
    <w:r>
      <w:rPr>
        <w:rFonts w:ascii="Roboto" w:hAnsi="Roboto"/>
        <w:b w:val="0"/>
        <w:color w:val="7C7C7C"/>
        <w:sz w:val="12"/>
      </w:rPr>
      <w:t xml:space="preserve">  ·  </w:t>
    </w:r>
    <w:r>
      <w:rPr>
        <w:rFonts w:ascii="Roboto" w:hAnsi="Roboto"/>
        <w:b w:val="0"/>
        <w:color w:val="7C7C7C"/>
        <w:sz w:val="12"/>
      </w:rPr>
      <w:t>Stiftungsregister 25 d 04/11 · Aufsicht RP Kassel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drawing>
        <wp:inline xmlns:a="http://schemas.openxmlformats.org/drawingml/2006/main" xmlns:pic="http://schemas.openxmlformats.org/drawingml/2006/picture">
          <wp:extent cx="1931707" cy="39600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AS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1707" cy="39600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Roboto" w:hAnsi="Roboto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